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9B036" w14:textId="24B87C2F" w:rsidR="00196DE3" w:rsidRPr="00E4761A" w:rsidRDefault="00FA28A6" w:rsidP="00C65B9E">
      <w:pPr>
        <w:ind w:right="264"/>
        <w:rPr>
          <w:rFonts w:ascii="Arial" w:hAnsi="Arial" w:cs="Arial"/>
          <w:sz w:val="24"/>
          <w:szCs w:val="24"/>
          <w:lang w:val="lt-LT"/>
        </w:rPr>
      </w:pPr>
      <w:r>
        <w:rPr>
          <w:rFonts w:cstheme="minorHAnsi"/>
          <w:b/>
          <w:bCs/>
          <w:sz w:val="20"/>
          <w:szCs w:val="20"/>
        </w:rPr>
        <w:t xml:space="preserve"> </w:t>
      </w:r>
      <w:r w:rsidR="00DA4F94" w:rsidRPr="00E4761A">
        <w:rPr>
          <w:rFonts w:ascii="Arial" w:hAnsi="Arial" w:cs="Arial"/>
          <w:noProof/>
          <w:sz w:val="24"/>
          <w:szCs w:val="24"/>
          <w:lang w:val="lt-LT"/>
        </w:rPr>
        <w:drawing>
          <wp:anchor distT="0" distB="0" distL="0" distR="0" simplePos="0" relativeHeight="251655168" behindDoc="1" locked="0" layoutInCell="1" allowOverlap="1" wp14:anchorId="5EE9B037" wp14:editId="6DC47F6D">
            <wp:simplePos x="0" y="0"/>
            <wp:positionH relativeFrom="page">
              <wp:align>left</wp:align>
            </wp:positionH>
            <wp:positionV relativeFrom="page">
              <wp:posOffset>-30480</wp:posOffset>
            </wp:positionV>
            <wp:extent cx="7553898" cy="10688952"/>
            <wp:effectExtent l="0" t="0" r="9525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3898" cy="10688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3496E" w:rsidRPr="00E4761A">
        <w:rPr>
          <w:rFonts w:ascii="Arial" w:hAnsi="Arial" w:cs="Arial"/>
          <w:noProof/>
          <w:sz w:val="24"/>
          <w:szCs w:val="24"/>
          <w:lang w:val="lt-LT"/>
        </w:rPr>
        <w:drawing>
          <wp:anchor distT="0" distB="0" distL="114300" distR="114300" simplePos="0" relativeHeight="251657216" behindDoc="1" locked="0" layoutInCell="1" allowOverlap="1" wp14:anchorId="21B97404" wp14:editId="4F524F37">
            <wp:simplePos x="0" y="0"/>
            <wp:positionH relativeFrom="margin">
              <wp:posOffset>739140</wp:posOffset>
            </wp:positionH>
            <wp:positionV relativeFrom="paragraph">
              <wp:posOffset>-175260</wp:posOffset>
            </wp:positionV>
            <wp:extent cx="1295400" cy="1295400"/>
            <wp:effectExtent l="0" t="0" r="0" b="0"/>
            <wp:wrapNone/>
            <wp:docPr id="1728994582" name="Paveikslėlis 1" descr="Paveikslėlis, kuriame yra simbolis, apskritimas, logotipas, Grafika&#10;&#10;Dirbtinio intelekto sugeneruotas turinys gali būti neteising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8994582" name="Paveikslėlis 1" descr="Paveikslėlis, kuriame yra simbolis, apskritimas, logotipas, Grafika&#10;&#10;Dirbtinio intelekto sugeneruotas turinys gali būti neteisingas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B7DA1" w:rsidRPr="00E4761A">
        <w:rPr>
          <w:noProof/>
          <w:sz w:val="40"/>
          <w:szCs w:val="40"/>
          <w:lang w:val="lt-LT"/>
        </w:rPr>
        <w:drawing>
          <wp:anchor distT="0" distB="0" distL="114300" distR="114300" simplePos="0" relativeHeight="251659264" behindDoc="0" locked="0" layoutInCell="1" allowOverlap="1" wp14:anchorId="5F84D13F" wp14:editId="3A57F0FB">
            <wp:simplePos x="0" y="0"/>
            <wp:positionH relativeFrom="margin">
              <wp:posOffset>5219700</wp:posOffset>
            </wp:positionH>
            <wp:positionV relativeFrom="topMargin">
              <wp:posOffset>556260</wp:posOffset>
            </wp:positionV>
            <wp:extent cx="1235710" cy="603885"/>
            <wp:effectExtent l="0" t="0" r="2540" b="5715"/>
            <wp:wrapThrough wrapText="bothSides">
              <wp:wrapPolygon edited="0">
                <wp:start x="0" y="0"/>
                <wp:lineTo x="0" y="21123"/>
                <wp:lineTo x="21311" y="21123"/>
                <wp:lineTo x="21311" y="0"/>
                <wp:lineTo x="0" y="0"/>
              </wp:wrapPolygon>
            </wp:wrapThrough>
            <wp:docPr id="750808138" name="Picture 1" descr="A colorful letters with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0808138" name="Picture 1" descr="A colorful letters with a white background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5710" cy="603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2CC83FE" w14:textId="64BB47D0" w:rsidR="009469FF" w:rsidRPr="00E4761A" w:rsidRDefault="00C20CC6">
      <w:pPr>
        <w:rPr>
          <w:rFonts w:ascii="Arial" w:hAnsi="Arial" w:cs="Arial"/>
          <w:sz w:val="24"/>
          <w:szCs w:val="24"/>
          <w:lang w:val="lt-LT"/>
        </w:rPr>
      </w:pPr>
      <w:r w:rsidRPr="00E4761A">
        <w:rPr>
          <w:rFonts w:ascii="Arial" w:hAnsi="Arial" w:cs="Arial"/>
          <w:b/>
          <w:bCs/>
          <w:noProof/>
          <w:color w:val="000000"/>
          <w:sz w:val="24"/>
          <w:szCs w:val="24"/>
          <w:lang w:val="lt-LT"/>
        </w:rPr>
        <w:drawing>
          <wp:anchor distT="0" distB="0" distL="114300" distR="114300" simplePos="0" relativeHeight="251666944" behindDoc="0" locked="0" layoutInCell="1" allowOverlap="1" wp14:anchorId="191DAC3F" wp14:editId="70BFAAAF">
            <wp:simplePos x="0" y="0"/>
            <wp:positionH relativeFrom="column">
              <wp:posOffset>2354580</wp:posOffset>
            </wp:positionH>
            <wp:positionV relativeFrom="page">
              <wp:posOffset>640080</wp:posOffset>
            </wp:positionV>
            <wp:extent cx="2804160" cy="589070"/>
            <wp:effectExtent l="0" t="0" r="0" b="1905"/>
            <wp:wrapNone/>
            <wp:docPr id="3" name="Picture 3" descr="D:\IL Darbo Failai\IKG\LOGO\EK logotipo perdarymas\co-funded_lt\horizontal\JPEG\LT Bendrai finansuoja Europos Sąjunga_BLACK Outli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IL Darbo Failai\IKG\LOGO\EK logotipo perdarymas\co-funded_lt\horizontal\JPEG\LT Bendrai finansuoja Europos Sąjunga_BLACK Outlin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4160" cy="58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F1AC0C" w14:textId="09F68B03" w:rsidR="009469FF" w:rsidRPr="00E4761A" w:rsidRDefault="009469FF">
      <w:pPr>
        <w:rPr>
          <w:rFonts w:ascii="Arial" w:hAnsi="Arial" w:cs="Arial"/>
          <w:sz w:val="24"/>
          <w:szCs w:val="24"/>
          <w:lang w:val="lt-LT"/>
        </w:rPr>
      </w:pPr>
    </w:p>
    <w:p w14:paraId="7D3F33BE" w14:textId="77777777" w:rsidR="009469FF" w:rsidRPr="00E4761A" w:rsidRDefault="009469FF">
      <w:pPr>
        <w:rPr>
          <w:rFonts w:ascii="Arial" w:hAnsi="Arial" w:cs="Arial"/>
          <w:sz w:val="24"/>
          <w:szCs w:val="24"/>
          <w:lang w:val="lt-LT"/>
        </w:rPr>
      </w:pPr>
    </w:p>
    <w:p w14:paraId="2F6DAB48" w14:textId="77777777" w:rsidR="009469FF" w:rsidRPr="00E4761A" w:rsidRDefault="009469FF">
      <w:pPr>
        <w:rPr>
          <w:rFonts w:ascii="Arial" w:hAnsi="Arial" w:cs="Arial"/>
          <w:sz w:val="24"/>
          <w:szCs w:val="24"/>
          <w:lang w:val="lt-LT"/>
        </w:rPr>
      </w:pPr>
    </w:p>
    <w:p w14:paraId="3C27DB66" w14:textId="77777777" w:rsidR="009469FF" w:rsidRPr="00E4761A" w:rsidRDefault="009469FF">
      <w:pPr>
        <w:rPr>
          <w:rFonts w:ascii="Arial" w:hAnsi="Arial" w:cs="Arial"/>
          <w:sz w:val="24"/>
          <w:szCs w:val="24"/>
          <w:lang w:val="lt-LT"/>
        </w:rPr>
      </w:pPr>
    </w:p>
    <w:p w14:paraId="4CEB265A" w14:textId="77777777" w:rsidR="00332828" w:rsidRPr="00E4761A" w:rsidRDefault="009469FF" w:rsidP="009469FF">
      <w:pPr>
        <w:tabs>
          <w:tab w:val="left" w:pos="1044"/>
        </w:tabs>
        <w:rPr>
          <w:rFonts w:ascii="Arial" w:hAnsi="Arial" w:cs="Arial"/>
          <w:sz w:val="24"/>
          <w:szCs w:val="24"/>
          <w:lang w:val="lt-LT"/>
        </w:rPr>
      </w:pPr>
      <w:r w:rsidRPr="00E4761A">
        <w:rPr>
          <w:rFonts w:ascii="Arial" w:hAnsi="Arial" w:cs="Arial"/>
          <w:sz w:val="24"/>
          <w:szCs w:val="24"/>
          <w:lang w:val="lt-LT"/>
        </w:rPr>
        <w:tab/>
      </w:r>
    </w:p>
    <w:p w14:paraId="6224E085" w14:textId="18D6E304" w:rsidR="00403431" w:rsidRPr="00063D41" w:rsidRDefault="00BE0D84" w:rsidP="00393E17">
      <w:pPr>
        <w:ind w:right="264" w:firstLine="709"/>
        <w:jc w:val="center"/>
        <w:rPr>
          <w:rFonts w:ascii="Arial" w:hAnsi="Arial" w:cs="Arial"/>
          <w:b/>
          <w:bCs/>
          <w:sz w:val="28"/>
          <w:szCs w:val="28"/>
          <w:lang w:val="lt-LT"/>
        </w:rPr>
      </w:pPr>
      <w:r>
        <w:rPr>
          <w:rFonts w:ascii="Arial" w:hAnsi="Arial" w:cs="Arial"/>
          <w:b/>
          <w:bCs/>
          <w:sz w:val="28"/>
          <w:szCs w:val="28"/>
          <w:lang w:val="lt-LT"/>
        </w:rPr>
        <w:t>„</w:t>
      </w:r>
      <w:r w:rsidR="00403431" w:rsidRPr="00063D41">
        <w:rPr>
          <w:rFonts w:ascii="Arial" w:hAnsi="Arial" w:cs="Arial"/>
          <w:b/>
          <w:bCs/>
          <w:sz w:val="28"/>
          <w:szCs w:val="28"/>
          <w:lang w:val="lt-LT"/>
        </w:rPr>
        <w:t>Socialinių paslaugų kokybės reik</w:t>
      </w:r>
      <w:r w:rsidR="00063D41">
        <w:rPr>
          <w:rFonts w:ascii="Arial" w:hAnsi="Arial" w:cs="Arial"/>
          <w:b/>
          <w:bCs/>
          <w:sz w:val="28"/>
          <w:szCs w:val="28"/>
          <w:lang w:val="lt-LT"/>
        </w:rPr>
        <w:t>a</w:t>
      </w:r>
      <w:r w:rsidR="00403431" w:rsidRPr="00063D41">
        <w:rPr>
          <w:rFonts w:ascii="Arial" w:hAnsi="Arial" w:cs="Arial"/>
          <w:b/>
          <w:bCs/>
          <w:sz w:val="28"/>
          <w:szCs w:val="28"/>
          <w:lang w:val="lt-LT"/>
        </w:rPr>
        <w:t>lavimai</w:t>
      </w:r>
      <w:r w:rsidR="00063D41">
        <w:rPr>
          <w:rFonts w:ascii="Arial" w:hAnsi="Arial" w:cs="Arial"/>
          <w:b/>
          <w:bCs/>
          <w:sz w:val="28"/>
          <w:szCs w:val="28"/>
          <w:lang w:val="lt-LT"/>
        </w:rPr>
        <w:t>.</w:t>
      </w:r>
    </w:p>
    <w:p w14:paraId="31612170" w14:textId="1667F4AB" w:rsidR="00DC2FB7" w:rsidRPr="00063D41" w:rsidRDefault="00DC2FB7" w:rsidP="00393E17">
      <w:pPr>
        <w:ind w:right="264" w:firstLine="709"/>
        <w:jc w:val="center"/>
        <w:rPr>
          <w:rFonts w:ascii="Arial" w:hAnsi="Arial" w:cs="Arial"/>
          <w:b/>
          <w:bCs/>
          <w:sz w:val="28"/>
          <w:szCs w:val="28"/>
          <w:lang w:val="lt-LT"/>
        </w:rPr>
      </w:pPr>
      <w:r w:rsidRPr="00063D41">
        <w:rPr>
          <w:rFonts w:ascii="Arial" w:hAnsi="Arial" w:cs="Arial"/>
          <w:b/>
          <w:bCs/>
          <w:sz w:val="28"/>
          <w:szCs w:val="28"/>
          <w:lang w:val="lt-LT"/>
        </w:rPr>
        <w:t>Įvadiniai mokymai</w:t>
      </w:r>
      <w:r w:rsidR="006124A9" w:rsidRPr="00063D41">
        <w:rPr>
          <w:rFonts w:ascii="Arial" w:hAnsi="Arial" w:cs="Arial"/>
          <w:b/>
          <w:bCs/>
          <w:sz w:val="28"/>
          <w:szCs w:val="28"/>
          <w:lang w:val="lt-LT"/>
        </w:rPr>
        <w:t xml:space="preserve"> </w:t>
      </w:r>
      <w:r w:rsidR="006A77D3" w:rsidRPr="00063D41">
        <w:rPr>
          <w:rFonts w:ascii="Arial" w:hAnsi="Arial" w:cs="Arial"/>
          <w:b/>
          <w:bCs/>
          <w:sz w:val="28"/>
          <w:szCs w:val="28"/>
          <w:lang w:val="lt-LT"/>
        </w:rPr>
        <w:t>socialinių paslaugų įstaigų vadovams</w:t>
      </w:r>
      <w:r w:rsidR="00BE0D84">
        <w:rPr>
          <w:rFonts w:ascii="Arial" w:hAnsi="Arial" w:cs="Arial"/>
          <w:b/>
          <w:bCs/>
          <w:sz w:val="28"/>
          <w:szCs w:val="28"/>
          <w:lang w:val="lt-LT"/>
        </w:rPr>
        <w:t>“</w:t>
      </w:r>
    </w:p>
    <w:p w14:paraId="28212DA9" w14:textId="77777777" w:rsidR="00355A34" w:rsidRPr="006A77D3" w:rsidRDefault="00355A34" w:rsidP="009469FF">
      <w:pPr>
        <w:jc w:val="center"/>
        <w:rPr>
          <w:color w:val="FF0000"/>
          <w:sz w:val="24"/>
          <w:szCs w:val="24"/>
          <w:lang w:val="lt-LT"/>
        </w:rPr>
      </w:pPr>
    </w:p>
    <w:p w14:paraId="7F72D5F5" w14:textId="77777777" w:rsidR="00DF60B9" w:rsidRPr="006A77D3" w:rsidRDefault="00DF60B9" w:rsidP="00DF60B9">
      <w:pPr>
        <w:ind w:right="405" w:firstLine="1134"/>
        <w:jc w:val="center"/>
        <w:rPr>
          <w:b/>
          <w:bCs/>
          <w:sz w:val="20"/>
          <w:szCs w:val="20"/>
          <w:lang w:val="lt-LT"/>
        </w:rPr>
      </w:pPr>
      <w:r w:rsidRPr="006A77D3">
        <w:rPr>
          <w:b/>
          <w:bCs/>
          <w:sz w:val="20"/>
          <w:szCs w:val="20"/>
          <w:lang w:val="lt-LT"/>
        </w:rPr>
        <w:t>Mokymai yra projekto „Socialinių paslaugų kokybės užtikrinimas Lietuvoje“ (toliau – Projektas) dalis. Projektą bendrai finansuoja Europos Sąjunga</w:t>
      </w:r>
    </w:p>
    <w:p w14:paraId="52886D70" w14:textId="77777777" w:rsidR="005B419F" w:rsidRDefault="005B419F" w:rsidP="007972D5">
      <w:pPr>
        <w:jc w:val="center"/>
        <w:rPr>
          <w:b/>
          <w:bCs/>
          <w:color w:val="FF0000"/>
          <w:sz w:val="24"/>
          <w:szCs w:val="24"/>
          <w:lang w:val="lt-LT"/>
        </w:rPr>
      </w:pPr>
    </w:p>
    <w:p w14:paraId="6D1494B0" w14:textId="60938C7F" w:rsidR="007972D5" w:rsidRPr="00DF60B9" w:rsidRDefault="008336FB" w:rsidP="007972D5">
      <w:pPr>
        <w:jc w:val="center"/>
        <w:rPr>
          <w:b/>
          <w:bCs/>
          <w:sz w:val="24"/>
          <w:szCs w:val="24"/>
          <w:lang w:val="lt-LT"/>
        </w:rPr>
      </w:pPr>
      <w:r w:rsidRPr="00F27E8A">
        <w:rPr>
          <w:sz w:val="24"/>
          <w:szCs w:val="24"/>
          <w:lang w:val="lt-LT"/>
        </w:rPr>
        <w:t xml:space="preserve">I grupė </w:t>
      </w:r>
      <w:r w:rsidR="009B32AC" w:rsidRPr="00F27E8A">
        <w:rPr>
          <w:sz w:val="24"/>
          <w:szCs w:val="24"/>
          <w:lang w:val="lt-LT"/>
        </w:rPr>
        <w:t xml:space="preserve">2025 m. </w:t>
      </w:r>
      <w:r w:rsidR="006A77D3" w:rsidRPr="00F27E8A">
        <w:rPr>
          <w:sz w:val="24"/>
          <w:szCs w:val="24"/>
          <w:lang w:val="lt-LT"/>
        </w:rPr>
        <w:t>gegužės</w:t>
      </w:r>
      <w:r w:rsidR="00801D5E" w:rsidRPr="00F27E8A">
        <w:rPr>
          <w:sz w:val="24"/>
          <w:szCs w:val="24"/>
          <w:lang w:val="lt-LT"/>
        </w:rPr>
        <w:t xml:space="preserve"> </w:t>
      </w:r>
      <w:r w:rsidR="006D37EC" w:rsidRPr="00F27E8A">
        <w:rPr>
          <w:sz w:val="24"/>
          <w:szCs w:val="24"/>
          <w:lang w:val="lt-LT"/>
        </w:rPr>
        <w:t>2</w:t>
      </w:r>
      <w:r w:rsidR="006A77D3" w:rsidRPr="00F27E8A">
        <w:rPr>
          <w:sz w:val="24"/>
          <w:szCs w:val="24"/>
          <w:lang w:val="lt-LT"/>
        </w:rPr>
        <w:t>0</w:t>
      </w:r>
      <w:r w:rsidR="001474F2" w:rsidRPr="00F27E8A">
        <w:rPr>
          <w:sz w:val="24"/>
          <w:szCs w:val="24"/>
          <w:lang w:val="lt-LT"/>
        </w:rPr>
        <w:t xml:space="preserve"> d.</w:t>
      </w:r>
      <w:r w:rsidR="007972D5" w:rsidRPr="00DF60B9">
        <w:rPr>
          <w:b/>
          <w:bCs/>
          <w:sz w:val="24"/>
          <w:szCs w:val="24"/>
          <w:lang w:val="lt-LT"/>
        </w:rPr>
        <w:t xml:space="preserve"> 13:00-15:15</w:t>
      </w:r>
    </w:p>
    <w:p w14:paraId="510BADD5" w14:textId="1CB9E362" w:rsidR="002D77B3" w:rsidRPr="00DF60B9" w:rsidRDefault="008336FB" w:rsidP="002D77B3">
      <w:pPr>
        <w:jc w:val="center"/>
        <w:rPr>
          <w:b/>
          <w:bCs/>
          <w:sz w:val="24"/>
          <w:szCs w:val="24"/>
          <w:lang w:val="lt-LT"/>
        </w:rPr>
      </w:pPr>
      <w:r w:rsidRPr="00F27E8A">
        <w:rPr>
          <w:sz w:val="24"/>
          <w:szCs w:val="24"/>
          <w:lang w:val="lt-LT"/>
        </w:rPr>
        <w:t xml:space="preserve">II grupė </w:t>
      </w:r>
      <w:r w:rsidR="002D77B3" w:rsidRPr="00F27E8A">
        <w:rPr>
          <w:sz w:val="24"/>
          <w:szCs w:val="24"/>
          <w:lang w:val="lt-LT"/>
        </w:rPr>
        <w:t>2025 m. gegužės 23 d.</w:t>
      </w:r>
      <w:r w:rsidR="002D77B3" w:rsidRPr="00DF60B9">
        <w:rPr>
          <w:b/>
          <w:bCs/>
          <w:sz w:val="24"/>
          <w:szCs w:val="24"/>
          <w:lang w:val="lt-LT"/>
        </w:rPr>
        <w:t xml:space="preserve"> 09:30-12:00</w:t>
      </w:r>
    </w:p>
    <w:p w14:paraId="593364F6" w14:textId="76A6F477" w:rsidR="002D77B3" w:rsidRPr="00DF60B9" w:rsidRDefault="008336FB" w:rsidP="002D77B3">
      <w:pPr>
        <w:jc w:val="center"/>
        <w:rPr>
          <w:b/>
          <w:bCs/>
          <w:sz w:val="24"/>
          <w:szCs w:val="24"/>
          <w:lang w:val="lt-LT"/>
        </w:rPr>
      </w:pPr>
      <w:r w:rsidRPr="00F27E8A">
        <w:rPr>
          <w:sz w:val="24"/>
          <w:szCs w:val="24"/>
          <w:lang w:val="lt-LT"/>
        </w:rPr>
        <w:t xml:space="preserve">III grupė </w:t>
      </w:r>
      <w:r w:rsidR="002D77B3" w:rsidRPr="00F27E8A">
        <w:rPr>
          <w:sz w:val="24"/>
          <w:szCs w:val="24"/>
          <w:lang w:val="lt-LT"/>
        </w:rPr>
        <w:t>2025 m. gegužės 27 d.</w:t>
      </w:r>
      <w:r w:rsidR="002D77B3" w:rsidRPr="00DF60B9">
        <w:rPr>
          <w:b/>
          <w:bCs/>
          <w:sz w:val="24"/>
          <w:szCs w:val="24"/>
          <w:lang w:val="lt-LT"/>
        </w:rPr>
        <w:t xml:space="preserve"> 09:30-12:00</w:t>
      </w:r>
    </w:p>
    <w:p w14:paraId="555D4F43" w14:textId="1D0E9E31" w:rsidR="009B32AC" w:rsidRPr="00DF60B9" w:rsidRDefault="008336FB" w:rsidP="009469FF">
      <w:pPr>
        <w:jc w:val="center"/>
        <w:rPr>
          <w:b/>
          <w:bCs/>
          <w:sz w:val="24"/>
          <w:szCs w:val="24"/>
          <w:lang w:val="lt-LT"/>
        </w:rPr>
      </w:pPr>
      <w:r w:rsidRPr="00F27E8A">
        <w:rPr>
          <w:sz w:val="24"/>
          <w:szCs w:val="24"/>
          <w:lang w:val="lt-LT"/>
        </w:rPr>
        <w:t xml:space="preserve">IV grupė </w:t>
      </w:r>
      <w:r w:rsidR="005B419F" w:rsidRPr="00F27E8A">
        <w:rPr>
          <w:sz w:val="24"/>
          <w:szCs w:val="24"/>
          <w:lang w:val="lt-LT"/>
        </w:rPr>
        <w:t xml:space="preserve">2025 m. </w:t>
      </w:r>
      <w:r w:rsidR="006A77D3" w:rsidRPr="00F27E8A">
        <w:rPr>
          <w:sz w:val="24"/>
          <w:szCs w:val="24"/>
          <w:lang w:val="lt-LT"/>
        </w:rPr>
        <w:t>gegužės 2</w:t>
      </w:r>
      <w:r w:rsidR="004922C2" w:rsidRPr="00F27E8A">
        <w:rPr>
          <w:sz w:val="24"/>
          <w:szCs w:val="24"/>
          <w:lang w:val="lt-LT"/>
        </w:rPr>
        <w:t>9</w:t>
      </w:r>
      <w:r w:rsidR="006A77D3" w:rsidRPr="00F27E8A">
        <w:rPr>
          <w:sz w:val="24"/>
          <w:szCs w:val="24"/>
          <w:lang w:val="lt-LT"/>
        </w:rPr>
        <w:t xml:space="preserve"> d.</w:t>
      </w:r>
      <w:r w:rsidR="00AD4F04" w:rsidRPr="00DF60B9">
        <w:rPr>
          <w:b/>
          <w:bCs/>
          <w:sz w:val="24"/>
          <w:szCs w:val="24"/>
          <w:lang w:val="lt-LT"/>
        </w:rPr>
        <w:t xml:space="preserve"> </w:t>
      </w:r>
      <w:r w:rsidR="0044718D" w:rsidRPr="00DF60B9">
        <w:rPr>
          <w:b/>
          <w:bCs/>
          <w:sz w:val="24"/>
          <w:szCs w:val="24"/>
          <w:lang w:val="lt-LT"/>
        </w:rPr>
        <w:t>13</w:t>
      </w:r>
      <w:r w:rsidR="00B07761" w:rsidRPr="00DF60B9">
        <w:rPr>
          <w:b/>
          <w:bCs/>
          <w:sz w:val="24"/>
          <w:szCs w:val="24"/>
          <w:lang w:val="lt-LT"/>
        </w:rPr>
        <w:t>:00-1</w:t>
      </w:r>
      <w:r w:rsidR="006A77D3" w:rsidRPr="00DF60B9">
        <w:rPr>
          <w:b/>
          <w:bCs/>
          <w:sz w:val="24"/>
          <w:szCs w:val="24"/>
          <w:lang w:val="lt-LT"/>
        </w:rPr>
        <w:t>5</w:t>
      </w:r>
      <w:r w:rsidR="00B07761" w:rsidRPr="00DF60B9">
        <w:rPr>
          <w:b/>
          <w:bCs/>
          <w:sz w:val="24"/>
          <w:szCs w:val="24"/>
          <w:lang w:val="lt-LT"/>
        </w:rPr>
        <w:t>:</w:t>
      </w:r>
      <w:r w:rsidR="00BF0EC3" w:rsidRPr="00DF60B9">
        <w:rPr>
          <w:b/>
          <w:bCs/>
          <w:sz w:val="24"/>
          <w:szCs w:val="24"/>
          <w:lang w:val="lt-LT"/>
        </w:rPr>
        <w:t>15</w:t>
      </w:r>
    </w:p>
    <w:p w14:paraId="6F17F407" w14:textId="683CA92C" w:rsidR="009469FF" w:rsidRPr="006A77D3" w:rsidRDefault="004A20DB" w:rsidP="004A20DB">
      <w:pPr>
        <w:tabs>
          <w:tab w:val="left" w:pos="1632"/>
        </w:tabs>
        <w:rPr>
          <w:rFonts w:ascii="Arial" w:hAnsi="Arial" w:cs="Arial"/>
          <w:b/>
          <w:bCs/>
          <w:color w:val="FF0000"/>
          <w:lang w:val="lt-LT"/>
        </w:rPr>
      </w:pPr>
      <w:r w:rsidRPr="006A77D3">
        <w:rPr>
          <w:color w:val="FF0000"/>
          <w:lang w:val="lt-LT"/>
        </w:rPr>
        <w:tab/>
      </w:r>
    </w:p>
    <w:tbl>
      <w:tblPr>
        <w:tblStyle w:val="Lentelstinklelis"/>
        <w:tblW w:w="9639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4394"/>
        <w:gridCol w:w="1380"/>
        <w:gridCol w:w="1314"/>
        <w:gridCol w:w="2551"/>
      </w:tblGrid>
      <w:tr w:rsidR="003E792F" w:rsidRPr="006A77D3" w14:paraId="2D5148EA" w14:textId="77777777" w:rsidTr="009B65B9">
        <w:trPr>
          <w:trHeight w:val="202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hideMark/>
          </w:tcPr>
          <w:p w14:paraId="07A7AB26" w14:textId="77777777" w:rsidR="003E792F" w:rsidRPr="006A77D3" w:rsidRDefault="003E792F" w:rsidP="003E792F">
            <w:pPr>
              <w:ind w:right="707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6A77D3">
              <w:rPr>
                <w:rFonts w:cstheme="minorHAnsi"/>
                <w:b/>
                <w:i/>
                <w:iCs/>
                <w:sz w:val="20"/>
                <w:szCs w:val="20"/>
              </w:rPr>
              <w:t xml:space="preserve">Temos ir potemės </w:t>
            </w:r>
          </w:p>
          <w:p w14:paraId="465D8734" w14:textId="2CA0AC4C" w:rsidR="003E792F" w:rsidRPr="006A77D3" w:rsidRDefault="003E792F" w:rsidP="003E792F">
            <w:pPr>
              <w:ind w:right="707"/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hideMark/>
          </w:tcPr>
          <w:p w14:paraId="281975B9" w14:textId="77777777" w:rsidR="00271EDC" w:rsidRDefault="003E792F" w:rsidP="003E792F">
            <w:pPr>
              <w:ind w:right="19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6A77D3">
              <w:rPr>
                <w:rFonts w:cstheme="minorHAnsi"/>
                <w:b/>
                <w:i/>
                <w:iCs/>
                <w:sz w:val="20"/>
                <w:szCs w:val="20"/>
              </w:rPr>
              <w:t>Laikas</w:t>
            </w:r>
          </w:p>
          <w:p w14:paraId="05F4ECBB" w14:textId="73C5FB18" w:rsidR="003E792F" w:rsidRPr="006A77D3" w:rsidRDefault="003E792F" w:rsidP="003E792F">
            <w:pPr>
              <w:ind w:right="19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>
              <w:rPr>
                <w:rFonts w:cstheme="minorHAnsi"/>
                <w:b/>
                <w:i/>
                <w:iCs/>
                <w:sz w:val="20"/>
                <w:szCs w:val="20"/>
              </w:rPr>
              <w:t xml:space="preserve">I </w:t>
            </w:r>
            <w:r w:rsidR="00917BDE">
              <w:rPr>
                <w:rFonts w:cstheme="minorHAnsi"/>
                <w:b/>
                <w:i/>
                <w:iCs/>
                <w:sz w:val="20"/>
                <w:szCs w:val="20"/>
              </w:rPr>
              <w:t xml:space="preserve">ir IV </w:t>
            </w:r>
            <w:r>
              <w:rPr>
                <w:rFonts w:cstheme="minorHAnsi"/>
                <w:b/>
                <w:i/>
                <w:iCs/>
                <w:sz w:val="20"/>
                <w:szCs w:val="20"/>
              </w:rPr>
              <w:t>grupė</w:t>
            </w:r>
          </w:p>
          <w:p w14:paraId="0D18AACA" w14:textId="03C3E5AD" w:rsidR="003E792F" w:rsidRPr="006A77D3" w:rsidRDefault="003E792F" w:rsidP="003E792F">
            <w:pPr>
              <w:ind w:right="36"/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14:paraId="490BBE5B" w14:textId="77777777" w:rsidR="00271EDC" w:rsidRDefault="003E792F" w:rsidP="003E792F">
            <w:pPr>
              <w:ind w:right="19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6A77D3">
              <w:rPr>
                <w:rFonts w:cstheme="minorHAnsi"/>
                <w:b/>
                <w:i/>
                <w:iCs/>
                <w:sz w:val="20"/>
                <w:szCs w:val="20"/>
              </w:rPr>
              <w:t>Laikas</w:t>
            </w:r>
            <w:r w:rsidR="00917BDE">
              <w:rPr>
                <w:rFonts w:cstheme="minorHAnsi"/>
                <w:b/>
                <w:i/>
                <w:iCs/>
                <w:sz w:val="20"/>
                <w:szCs w:val="20"/>
              </w:rPr>
              <w:t xml:space="preserve"> </w:t>
            </w:r>
          </w:p>
          <w:p w14:paraId="5B582082" w14:textId="08A8A698" w:rsidR="003E792F" w:rsidRPr="006A77D3" w:rsidRDefault="00917BDE" w:rsidP="003E792F">
            <w:pPr>
              <w:ind w:right="19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>
              <w:rPr>
                <w:rFonts w:cstheme="minorHAnsi"/>
                <w:b/>
                <w:i/>
                <w:iCs/>
                <w:sz w:val="20"/>
                <w:szCs w:val="20"/>
              </w:rPr>
              <w:t>II ir III grupė</w:t>
            </w:r>
          </w:p>
          <w:p w14:paraId="7F595C1B" w14:textId="77777777" w:rsidR="003E792F" w:rsidRPr="006A77D3" w:rsidRDefault="003E792F" w:rsidP="003E792F">
            <w:pPr>
              <w:ind w:right="36"/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hideMark/>
          </w:tcPr>
          <w:p w14:paraId="065CB325" w14:textId="590A688A" w:rsidR="003E792F" w:rsidRPr="006A77D3" w:rsidRDefault="003E792F" w:rsidP="003E792F">
            <w:pPr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6A77D3">
              <w:rPr>
                <w:rFonts w:cstheme="minorHAnsi"/>
                <w:b/>
                <w:i/>
                <w:iCs/>
                <w:sz w:val="20"/>
                <w:szCs w:val="20"/>
              </w:rPr>
              <w:t>Lektoriai</w:t>
            </w:r>
          </w:p>
        </w:tc>
      </w:tr>
      <w:tr w:rsidR="003E792F" w:rsidRPr="00A66487" w14:paraId="4263C561" w14:textId="77777777" w:rsidTr="009B65B9">
        <w:trPr>
          <w:trHeight w:val="1369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BE9DA6" w14:textId="77777777" w:rsidR="003E792F" w:rsidRPr="006A77D3" w:rsidRDefault="003E792F" w:rsidP="003E792F">
            <w:pPr>
              <w:ind w:right="707"/>
              <w:rPr>
                <w:rFonts w:cstheme="minorHAnsi"/>
                <w:b/>
                <w:sz w:val="20"/>
                <w:szCs w:val="20"/>
              </w:rPr>
            </w:pPr>
            <w:r w:rsidRPr="006A77D3">
              <w:rPr>
                <w:rFonts w:cstheme="minorHAnsi"/>
                <w:b/>
                <w:sz w:val="20"/>
                <w:szCs w:val="20"/>
              </w:rPr>
              <w:t xml:space="preserve">1. Socialinių paslaugų kokybės užtikrinimo procesas </w:t>
            </w:r>
          </w:p>
          <w:p w14:paraId="6DB2C3AA" w14:textId="77777777" w:rsidR="003E792F" w:rsidRPr="006A77D3" w:rsidRDefault="003E792F" w:rsidP="003E792F">
            <w:pPr>
              <w:ind w:right="36"/>
              <w:rPr>
                <w:rFonts w:cstheme="minorHAnsi"/>
                <w:bCs/>
                <w:sz w:val="20"/>
                <w:szCs w:val="20"/>
              </w:rPr>
            </w:pPr>
            <w:r w:rsidRPr="006A77D3">
              <w:rPr>
                <w:rFonts w:cstheme="minorHAnsi"/>
                <w:bCs/>
                <w:sz w:val="20"/>
                <w:szCs w:val="20"/>
              </w:rPr>
              <w:t>1.1. Socialinių paslaugų kokybės perspektyvos</w:t>
            </w:r>
          </w:p>
          <w:p w14:paraId="7E095334" w14:textId="18B15C1D" w:rsidR="003E792F" w:rsidRPr="006A77D3" w:rsidRDefault="003E792F" w:rsidP="003E792F">
            <w:pPr>
              <w:ind w:right="36"/>
              <w:rPr>
                <w:rFonts w:cstheme="minorHAnsi"/>
                <w:bCs/>
                <w:sz w:val="20"/>
                <w:szCs w:val="20"/>
              </w:rPr>
            </w:pPr>
            <w:r w:rsidRPr="006A77D3">
              <w:rPr>
                <w:rFonts w:cstheme="minorHAnsi"/>
                <w:bCs/>
                <w:sz w:val="20"/>
                <w:szCs w:val="20"/>
              </w:rPr>
              <w:t>1.2. Socialinių paslaugų kokybė kaip nuolatinio tobulėjimo procesas</w:t>
            </w:r>
          </w:p>
          <w:p w14:paraId="46C9FB3C" w14:textId="77777777" w:rsidR="003E792F" w:rsidRPr="006A77D3" w:rsidRDefault="003E792F" w:rsidP="003E792F">
            <w:pPr>
              <w:ind w:right="36"/>
              <w:rPr>
                <w:rFonts w:cstheme="minorHAnsi"/>
                <w:bCs/>
                <w:sz w:val="20"/>
                <w:szCs w:val="20"/>
              </w:rPr>
            </w:pPr>
            <w:r w:rsidRPr="006A77D3">
              <w:rPr>
                <w:rFonts w:cstheme="minorHAnsi"/>
                <w:bCs/>
                <w:sz w:val="20"/>
                <w:szCs w:val="20"/>
              </w:rPr>
              <w:t xml:space="preserve">1.3. Socialinių paslaugų kokybės reikalavimų etapai ir lygiai </w:t>
            </w:r>
          </w:p>
          <w:p w14:paraId="4DB804B0" w14:textId="6727912F" w:rsidR="003E792F" w:rsidRPr="006A77D3" w:rsidRDefault="003E792F" w:rsidP="003E792F">
            <w:pPr>
              <w:ind w:right="36"/>
              <w:rPr>
                <w:rFonts w:cstheme="minorHAnsi"/>
                <w:bCs/>
                <w:sz w:val="20"/>
                <w:szCs w:val="20"/>
              </w:rPr>
            </w:pPr>
            <w:r w:rsidRPr="006A77D3">
              <w:rPr>
                <w:rFonts w:cstheme="minorHAnsi"/>
                <w:bCs/>
                <w:sz w:val="20"/>
                <w:szCs w:val="20"/>
              </w:rPr>
              <w:t>1.4.Socialinių paslaugų kokybės vertinimo proceso paskirtis, tikslai</w:t>
            </w:r>
          </w:p>
          <w:p w14:paraId="2C3F0D20" w14:textId="73F9B14E" w:rsidR="003E792F" w:rsidRPr="006A77D3" w:rsidRDefault="003E792F" w:rsidP="003E792F">
            <w:pPr>
              <w:ind w:right="36"/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6A77D3">
              <w:rPr>
                <w:rFonts w:cstheme="minorHAnsi"/>
                <w:bCs/>
                <w:sz w:val="20"/>
                <w:szCs w:val="20"/>
              </w:rPr>
              <w:t>1.5. Vadovų lyderystės ir darbuotojų įtraukimo svarba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91A8FB2" w14:textId="541BC0A1" w:rsidR="003E792F" w:rsidRPr="006A77D3" w:rsidRDefault="003E792F" w:rsidP="003E792F">
            <w:pPr>
              <w:ind w:right="39"/>
              <w:rPr>
                <w:rFonts w:cstheme="minorHAnsi"/>
                <w:bCs/>
                <w:sz w:val="20"/>
                <w:szCs w:val="20"/>
              </w:rPr>
            </w:pPr>
            <w:r w:rsidRPr="006A77D3">
              <w:rPr>
                <w:rFonts w:cstheme="minorHAnsi"/>
                <w:bCs/>
                <w:sz w:val="20"/>
                <w:szCs w:val="20"/>
              </w:rPr>
              <w:t>13:00-13:45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8BA0A2" w14:textId="403B7BC9" w:rsidR="003E792F" w:rsidRPr="006A77D3" w:rsidRDefault="00260A24" w:rsidP="003E792F">
            <w:pPr>
              <w:ind w:right="39"/>
              <w:rPr>
                <w:rFonts w:cstheme="minorHAnsi"/>
                <w:bCs/>
                <w:sz w:val="20"/>
                <w:szCs w:val="20"/>
              </w:rPr>
            </w:pPr>
            <w:r w:rsidRPr="00260A24">
              <w:rPr>
                <w:rFonts w:cstheme="minorHAnsi"/>
                <w:bCs/>
                <w:sz w:val="20"/>
                <w:szCs w:val="20"/>
                <w:lang w:val="en-US"/>
              </w:rPr>
              <w:t>09:30-10:15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0DB3D72" w14:textId="47A0F960" w:rsidR="003E792F" w:rsidRPr="006A77D3" w:rsidRDefault="003E792F" w:rsidP="003E792F">
            <w:pPr>
              <w:rPr>
                <w:rFonts w:cstheme="minorHAnsi"/>
                <w:sz w:val="20"/>
                <w:szCs w:val="20"/>
              </w:rPr>
            </w:pPr>
            <w:r w:rsidRPr="006A77D3">
              <w:rPr>
                <w:rFonts w:cstheme="minorHAnsi"/>
                <w:b/>
                <w:bCs/>
                <w:sz w:val="20"/>
                <w:szCs w:val="20"/>
              </w:rPr>
              <w:t>Jūratė Tamašauskienė</w:t>
            </w:r>
            <w:r w:rsidRPr="006A77D3">
              <w:rPr>
                <w:rFonts w:cstheme="minorHAnsi"/>
                <w:sz w:val="20"/>
                <w:szCs w:val="20"/>
              </w:rPr>
              <w:t xml:space="preserve">, </w:t>
            </w:r>
          </w:p>
          <w:p w14:paraId="5B074EB8" w14:textId="34490D3B" w:rsidR="003E792F" w:rsidRPr="006A77D3" w:rsidRDefault="003E792F" w:rsidP="003E792F">
            <w:pPr>
              <w:rPr>
                <w:rFonts w:cstheme="minorHAnsi"/>
                <w:sz w:val="20"/>
                <w:szCs w:val="20"/>
              </w:rPr>
            </w:pPr>
            <w:r w:rsidRPr="006A77D3">
              <w:rPr>
                <w:rFonts w:cstheme="minorHAnsi"/>
                <w:sz w:val="20"/>
                <w:szCs w:val="20"/>
              </w:rPr>
              <w:t>Lietuvos socialinių darbuotojų asociacijos prezidentė, projekto ekspertė</w:t>
            </w:r>
          </w:p>
        </w:tc>
      </w:tr>
      <w:tr w:rsidR="003E792F" w:rsidRPr="00A66487" w14:paraId="7B3216CF" w14:textId="77777777" w:rsidTr="009B65B9">
        <w:trPr>
          <w:trHeight w:val="1041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F3B1E0" w14:textId="16A80D56" w:rsidR="003E792F" w:rsidRPr="006A77D3" w:rsidRDefault="003E792F" w:rsidP="003E792F">
            <w:pPr>
              <w:ind w:right="36"/>
              <w:rPr>
                <w:rFonts w:cstheme="minorHAnsi"/>
                <w:b/>
                <w:bCs/>
                <w:sz w:val="20"/>
                <w:szCs w:val="20"/>
              </w:rPr>
            </w:pPr>
            <w:r w:rsidRPr="006A77D3">
              <w:rPr>
                <w:rFonts w:cstheme="minorHAnsi"/>
                <w:b/>
                <w:bCs/>
                <w:sz w:val="20"/>
                <w:szCs w:val="20"/>
              </w:rPr>
              <w:t xml:space="preserve">2. </w:t>
            </w:r>
            <w:bookmarkStart w:id="0" w:name="_Hlk193288395"/>
            <w:r w:rsidRPr="006A77D3">
              <w:rPr>
                <w:rFonts w:cstheme="minorHAnsi"/>
                <w:b/>
                <w:bCs/>
                <w:sz w:val="20"/>
                <w:szCs w:val="20"/>
              </w:rPr>
              <w:t>Metodinė pagalba socialinių paslaugų teikėjams</w:t>
            </w:r>
          </w:p>
          <w:p w14:paraId="72EB25FF" w14:textId="4D837245" w:rsidR="003E792F" w:rsidRPr="006A77D3" w:rsidRDefault="003E792F" w:rsidP="003E792F">
            <w:pPr>
              <w:ind w:right="36"/>
              <w:rPr>
                <w:rFonts w:cstheme="minorHAnsi"/>
                <w:sz w:val="20"/>
                <w:szCs w:val="20"/>
              </w:rPr>
            </w:pPr>
            <w:r w:rsidRPr="006A77D3">
              <w:rPr>
                <w:rFonts w:cstheme="minorHAnsi"/>
                <w:sz w:val="20"/>
                <w:szCs w:val="20"/>
              </w:rPr>
              <w:t xml:space="preserve">2.1. Socialinių </w:t>
            </w:r>
            <w:r w:rsidRPr="00040F6D">
              <w:rPr>
                <w:rFonts w:cstheme="minorHAnsi"/>
                <w:sz w:val="20"/>
                <w:szCs w:val="20"/>
              </w:rPr>
              <w:t>paslaugų kokybės reikalavimų ir jų atitikties kriterijų įgyvendinimo gairės</w:t>
            </w:r>
          </w:p>
          <w:p w14:paraId="6E5230D7" w14:textId="34337914" w:rsidR="003E792F" w:rsidRPr="006A77D3" w:rsidRDefault="003E792F" w:rsidP="003E792F">
            <w:pPr>
              <w:ind w:right="36"/>
              <w:rPr>
                <w:rFonts w:cstheme="minorHAnsi"/>
                <w:sz w:val="20"/>
                <w:szCs w:val="20"/>
              </w:rPr>
            </w:pPr>
            <w:r w:rsidRPr="006A77D3">
              <w:rPr>
                <w:rFonts w:cstheme="minorHAnsi"/>
                <w:sz w:val="20"/>
                <w:szCs w:val="20"/>
              </w:rPr>
              <w:t xml:space="preserve">2.2. Vidinio kokybės įvertinimo įrankis </w:t>
            </w:r>
          </w:p>
          <w:p w14:paraId="5BCC54ED" w14:textId="4CEBA6BE" w:rsidR="003E792F" w:rsidRPr="006A77D3" w:rsidRDefault="003E792F" w:rsidP="003E792F">
            <w:pPr>
              <w:ind w:right="36"/>
              <w:rPr>
                <w:rFonts w:cstheme="minorHAnsi"/>
                <w:sz w:val="20"/>
                <w:szCs w:val="20"/>
              </w:rPr>
            </w:pPr>
            <w:r w:rsidRPr="006A77D3">
              <w:rPr>
                <w:rFonts w:cstheme="minorHAnsi"/>
                <w:sz w:val="20"/>
                <w:szCs w:val="20"/>
              </w:rPr>
              <w:t>2.3. Kita metodinė pagalba</w:t>
            </w:r>
            <w:bookmarkEnd w:id="0"/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616197" w14:textId="62E88D56" w:rsidR="003E792F" w:rsidRPr="006A77D3" w:rsidRDefault="003E792F" w:rsidP="003E792F">
            <w:pPr>
              <w:ind w:right="39"/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6A77D3">
              <w:rPr>
                <w:rFonts w:cstheme="minorHAnsi"/>
                <w:bCs/>
                <w:sz w:val="20"/>
                <w:szCs w:val="20"/>
              </w:rPr>
              <w:t>13:45-14:15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3A6A4" w14:textId="2B7A1367" w:rsidR="003E792F" w:rsidRPr="006A77D3" w:rsidRDefault="005B7679" w:rsidP="003E792F">
            <w:pPr>
              <w:ind w:right="39"/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5D4FF5">
              <w:rPr>
                <w:rFonts w:cstheme="minorHAnsi"/>
                <w:bCs/>
                <w:sz w:val="20"/>
                <w:szCs w:val="20"/>
                <w:lang w:val="en-US"/>
              </w:rPr>
              <w:t>10:15-10:45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C57BFA" w14:textId="07BA469D" w:rsidR="003E792F" w:rsidRPr="006A77D3" w:rsidRDefault="003E792F" w:rsidP="003E792F">
            <w:pPr>
              <w:rPr>
                <w:rFonts w:cstheme="minorHAnsi"/>
                <w:sz w:val="20"/>
                <w:szCs w:val="20"/>
              </w:rPr>
            </w:pPr>
            <w:r w:rsidRPr="006A77D3">
              <w:rPr>
                <w:rFonts w:cstheme="minorHAnsi"/>
                <w:b/>
                <w:bCs/>
                <w:sz w:val="20"/>
                <w:szCs w:val="20"/>
              </w:rPr>
              <w:t>Daiva Juozapavičienė</w:t>
            </w:r>
            <w:r w:rsidRPr="006A77D3">
              <w:rPr>
                <w:rFonts w:cstheme="minorHAnsi"/>
                <w:sz w:val="20"/>
                <w:szCs w:val="20"/>
              </w:rPr>
              <w:t xml:space="preserve">, VšĮ Valakupių reabilitacijos centro vyr. medicinos psichologė, EQUASS konsultantė, </w:t>
            </w:r>
            <w:r>
              <w:rPr>
                <w:rFonts w:cstheme="minorHAnsi"/>
                <w:sz w:val="20"/>
                <w:szCs w:val="20"/>
              </w:rPr>
              <w:t>p</w:t>
            </w:r>
            <w:r w:rsidRPr="006A77D3">
              <w:rPr>
                <w:rFonts w:cstheme="minorHAnsi"/>
                <w:sz w:val="20"/>
                <w:szCs w:val="20"/>
              </w:rPr>
              <w:t>rojekto ekspertė</w:t>
            </w:r>
          </w:p>
        </w:tc>
      </w:tr>
      <w:tr w:rsidR="003E792F" w:rsidRPr="00A66487" w14:paraId="6906949C" w14:textId="77777777" w:rsidTr="009B65B9">
        <w:trPr>
          <w:trHeight w:val="1109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FD6517" w14:textId="0FC12B45" w:rsidR="003E792F" w:rsidRPr="006A77D3" w:rsidRDefault="003E792F" w:rsidP="003E792F">
            <w:pPr>
              <w:ind w:right="178"/>
              <w:rPr>
                <w:rFonts w:cstheme="minorHAnsi"/>
                <w:bCs/>
                <w:sz w:val="20"/>
                <w:szCs w:val="20"/>
              </w:rPr>
            </w:pPr>
            <w:r w:rsidRPr="006A77D3">
              <w:rPr>
                <w:rFonts w:cstheme="minorHAnsi"/>
                <w:b/>
                <w:bCs/>
                <w:sz w:val="20"/>
                <w:szCs w:val="20"/>
              </w:rPr>
              <w:t>3. Teisinis socialinių  paslaugų kokybės  priežiūros reglamentavimas</w:t>
            </w:r>
          </w:p>
          <w:p w14:paraId="1D1BE6CB" w14:textId="596D1295" w:rsidR="003E792F" w:rsidRPr="004922C2" w:rsidRDefault="003E792F" w:rsidP="003E792F">
            <w:pPr>
              <w:ind w:right="178"/>
              <w:rPr>
                <w:rFonts w:cstheme="minorHAnsi"/>
                <w:bCs/>
                <w:sz w:val="20"/>
                <w:szCs w:val="20"/>
              </w:rPr>
            </w:pPr>
            <w:r w:rsidRPr="004922C2">
              <w:rPr>
                <w:rFonts w:cstheme="minorHAnsi"/>
                <w:sz w:val="20"/>
                <w:szCs w:val="20"/>
              </w:rPr>
              <w:t xml:space="preserve">3.1. Pagrindiniai teisės aktai reglamentuojantys socialinių paslaugų priežiūrą ir kokybę </w:t>
            </w:r>
          </w:p>
          <w:p w14:paraId="5271BF81" w14:textId="5ABCB4F4" w:rsidR="003E792F" w:rsidRPr="004922C2" w:rsidRDefault="003E792F" w:rsidP="003E792F">
            <w:pPr>
              <w:ind w:right="178"/>
              <w:rPr>
                <w:rFonts w:cstheme="minorHAnsi"/>
                <w:bCs/>
                <w:sz w:val="20"/>
                <w:szCs w:val="20"/>
              </w:rPr>
            </w:pPr>
            <w:r w:rsidRPr="004922C2">
              <w:rPr>
                <w:rFonts w:cstheme="minorHAnsi"/>
                <w:sz w:val="20"/>
                <w:szCs w:val="20"/>
              </w:rPr>
              <w:t xml:space="preserve">3.2. Socialinių paslaugų teikėjų priežiūros specifika </w:t>
            </w:r>
          </w:p>
          <w:p w14:paraId="03F2457B" w14:textId="6F19B745" w:rsidR="003E792F" w:rsidRPr="006A77D3" w:rsidRDefault="003E792F" w:rsidP="003E792F">
            <w:pPr>
              <w:ind w:right="178"/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4922C2">
              <w:rPr>
                <w:rFonts w:cstheme="minorHAnsi"/>
                <w:sz w:val="20"/>
                <w:szCs w:val="20"/>
              </w:rPr>
              <w:t>3.3. Planiniai ir neplaniniai vertinimai (procedūros ir kt.)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AD865A" w14:textId="32B346F4" w:rsidR="003E792F" w:rsidRPr="00BF0EC3" w:rsidRDefault="003E792F" w:rsidP="003E792F">
            <w:pPr>
              <w:ind w:right="39"/>
              <w:rPr>
                <w:rFonts w:cstheme="minorHAnsi"/>
                <w:bCs/>
                <w:sz w:val="20"/>
                <w:szCs w:val="20"/>
              </w:rPr>
            </w:pPr>
            <w:r w:rsidRPr="006A77D3">
              <w:rPr>
                <w:rFonts w:cstheme="minorHAnsi"/>
                <w:bCs/>
                <w:sz w:val="20"/>
                <w:szCs w:val="20"/>
              </w:rPr>
              <w:t>14:15</w:t>
            </w:r>
            <w:r w:rsidRPr="00BF0EC3">
              <w:rPr>
                <w:rFonts w:cstheme="minorHAnsi"/>
                <w:bCs/>
                <w:sz w:val="20"/>
                <w:szCs w:val="20"/>
              </w:rPr>
              <w:t>-14:35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CF6CC2" w14:textId="52E51C20" w:rsidR="003E792F" w:rsidRPr="005D4FF5" w:rsidRDefault="00051BA9" w:rsidP="003E792F">
            <w:pPr>
              <w:ind w:right="39"/>
              <w:rPr>
                <w:rFonts w:cstheme="minorHAnsi"/>
                <w:bCs/>
                <w:sz w:val="20"/>
                <w:szCs w:val="20"/>
              </w:rPr>
            </w:pPr>
            <w:r w:rsidRPr="005D4FF5">
              <w:rPr>
                <w:rFonts w:cstheme="minorHAnsi"/>
                <w:bCs/>
                <w:sz w:val="20"/>
                <w:szCs w:val="20"/>
                <w:lang w:val="en-US"/>
              </w:rPr>
              <w:t>10:45-11:05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4017FA" w14:textId="5ECC9F3A" w:rsidR="003E792F" w:rsidRPr="00C65B9E" w:rsidRDefault="00A66487" w:rsidP="003E792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Audrius Natkevičius</w:t>
            </w:r>
          </w:p>
          <w:p w14:paraId="00CD8F7E" w14:textId="0DCE691C" w:rsidR="003E792F" w:rsidRPr="006A77D3" w:rsidRDefault="003E792F" w:rsidP="003E792F">
            <w:pPr>
              <w:rPr>
                <w:rFonts w:cstheme="minorHAnsi"/>
                <w:color w:val="ED0000"/>
                <w:sz w:val="20"/>
                <w:szCs w:val="20"/>
              </w:rPr>
            </w:pPr>
            <w:r w:rsidRPr="00C65B9E">
              <w:rPr>
                <w:rFonts w:cstheme="minorHAnsi"/>
                <w:sz w:val="20"/>
                <w:szCs w:val="20"/>
              </w:rPr>
              <w:t xml:space="preserve">Socialinių paslaugų priežiūros departamento prie LR socialinės apsaugos ir darbo ministerijos Įstaigų priežiūros skyriaus </w:t>
            </w:r>
            <w:r w:rsidR="00A66487">
              <w:rPr>
                <w:rFonts w:cstheme="minorHAnsi"/>
                <w:sz w:val="20"/>
                <w:szCs w:val="20"/>
              </w:rPr>
              <w:t>patarėjas</w:t>
            </w:r>
            <w:r w:rsidRPr="00C65B9E">
              <w:rPr>
                <w:rFonts w:cstheme="minorHAnsi"/>
                <w:sz w:val="20"/>
                <w:szCs w:val="20"/>
              </w:rPr>
              <w:t>, projekto ekspert</w:t>
            </w:r>
            <w:r w:rsidR="00A66487">
              <w:rPr>
                <w:rFonts w:cstheme="minorHAnsi"/>
                <w:sz w:val="20"/>
                <w:szCs w:val="20"/>
              </w:rPr>
              <w:t>as</w:t>
            </w:r>
          </w:p>
        </w:tc>
      </w:tr>
      <w:tr w:rsidR="003E792F" w:rsidRPr="00A66487" w14:paraId="62698C4A" w14:textId="77777777" w:rsidTr="009B65B9">
        <w:trPr>
          <w:trHeight w:val="564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AE7C7" w14:textId="4983D240" w:rsidR="003E792F" w:rsidRPr="00C54662" w:rsidRDefault="003E792F" w:rsidP="003E792F">
            <w:pPr>
              <w:ind w:right="707"/>
              <w:contextualSpacing/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C54662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4. Socialinių paslaugų kokybės reikalavimų pilotavim</w:t>
            </w:r>
            <w:r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o atranka ir eiga</w:t>
            </w:r>
          </w:p>
          <w:p w14:paraId="4E34FB15" w14:textId="1D6309DA" w:rsidR="003E792F" w:rsidRPr="00C54662" w:rsidRDefault="003E792F" w:rsidP="003E792F">
            <w:pPr>
              <w:ind w:right="707"/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54662">
              <w:rPr>
                <w:rFonts w:cstheme="minorHAnsi"/>
                <w:color w:val="000000" w:themeColor="text1"/>
                <w:sz w:val="20"/>
                <w:szCs w:val="20"/>
              </w:rPr>
              <w:t xml:space="preserve">4.1.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Į</w:t>
            </w:r>
            <w:r w:rsidRPr="00C54662">
              <w:rPr>
                <w:rFonts w:cstheme="minorHAnsi"/>
                <w:color w:val="000000" w:themeColor="text1"/>
                <w:sz w:val="20"/>
                <w:szCs w:val="20"/>
              </w:rPr>
              <w:t>staigų atranka</w:t>
            </w:r>
          </w:p>
          <w:p w14:paraId="15EC212E" w14:textId="216987B7" w:rsidR="003E792F" w:rsidRDefault="003E792F" w:rsidP="003E792F">
            <w:pPr>
              <w:ind w:right="707"/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C54662">
              <w:rPr>
                <w:rFonts w:cstheme="minorHAnsi"/>
                <w:color w:val="000000" w:themeColor="text1"/>
                <w:sz w:val="20"/>
                <w:szCs w:val="20"/>
              </w:rPr>
              <w:t xml:space="preserve">4.2.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P</w:t>
            </w:r>
            <w:r w:rsidRPr="00C54662">
              <w:rPr>
                <w:rFonts w:cstheme="minorHAnsi"/>
                <w:color w:val="000000" w:themeColor="text1"/>
                <w:sz w:val="20"/>
                <w:szCs w:val="20"/>
              </w:rPr>
              <w:t>ilotavim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o eiga ir </w:t>
            </w:r>
            <w:r w:rsidRPr="00C54662">
              <w:rPr>
                <w:rFonts w:cstheme="minorHAnsi"/>
                <w:color w:val="000000" w:themeColor="text1"/>
                <w:sz w:val="20"/>
                <w:szCs w:val="20"/>
              </w:rPr>
              <w:t>susitarimai</w:t>
            </w:r>
          </w:p>
          <w:p w14:paraId="7A014550" w14:textId="4C323BAC" w:rsidR="003E792F" w:rsidRDefault="003E792F" w:rsidP="003E792F">
            <w:pPr>
              <w:ind w:right="707"/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4.3. K</w:t>
            </w:r>
            <w:r w:rsidRPr="00C54662">
              <w:rPr>
                <w:rFonts w:cstheme="minorHAnsi"/>
                <w:color w:val="000000" w:themeColor="text1"/>
                <w:sz w:val="20"/>
                <w:szCs w:val="20"/>
              </w:rPr>
              <w:t>onsultavimas, įsivertinimas</w:t>
            </w:r>
          </w:p>
          <w:p w14:paraId="408627BC" w14:textId="3E28238E" w:rsidR="003E792F" w:rsidRPr="006A77D3" w:rsidRDefault="003E792F" w:rsidP="003E792F">
            <w:pPr>
              <w:ind w:right="707"/>
              <w:contextualSpacing/>
              <w:rPr>
                <w:rFonts w:eastAsia="Times New Roman" w:cstheme="minorHAnsi"/>
                <w:b/>
                <w:color w:val="FF0000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4.</w:t>
            </w:r>
            <w:r w:rsidRPr="00BF0EC3">
              <w:rPr>
                <w:rFonts w:cstheme="minorHAnsi"/>
                <w:color w:val="000000" w:themeColor="text1"/>
                <w:sz w:val="20"/>
                <w:szCs w:val="20"/>
              </w:rPr>
              <w:t xml:space="preserve">4.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BF0EC3">
              <w:rPr>
                <w:rFonts w:cstheme="minorHAnsi"/>
                <w:sz w:val="20"/>
                <w:szCs w:val="20"/>
              </w:rPr>
              <w:t>šorinis socialinių paslaugų kokybės vertinimas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DDDD4" w14:textId="4BBE7802" w:rsidR="003E792F" w:rsidRPr="006A77D3" w:rsidRDefault="003E792F" w:rsidP="003E792F">
            <w:pPr>
              <w:ind w:right="39"/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BF0EC3">
              <w:rPr>
                <w:rFonts w:cstheme="minorHAnsi"/>
                <w:bCs/>
                <w:sz w:val="20"/>
                <w:szCs w:val="20"/>
              </w:rPr>
              <w:t>14:</w:t>
            </w:r>
            <w:r>
              <w:rPr>
                <w:rFonts w:cstheme="minorHAnsi"/>
                <w:bCs/>
                <w:sz w:val="20"/>
                <w:szCs w:val="20"/>
              </w:rPr>
              <w:t>35-15:00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F53B" w14:textId="5E0E9E5F" w:rsidR="003E792F" w:rsidRPr="005D4FF5" w:rsidRDefault="00ED3EED" w:rsidP="003E792F">
            <w:pPr>
              <w:ind w:right="39"/>
              <w:rPr>
                <w:rFonts w:cstheme="minorHAnsi"/>
                <w:bCs/>
                <w:sz w:val="20"/>
                <w:szCs w:val="20"/>
              </w:rPr>
            </w:pPr>
            <w:r w:rsidRPr="005D4FF5">
              <w:rPr>
                <w:rFonts w:cstheme="minorHAnsi"/>
                <w:bCs/>
                <w:sz w:val="20"/>
                <w:szCs w:val="20"/>
                <w:lang w:val="en-US"/>
              </w:rPr>
              <w:t>11:05-11:30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BC035" w14:textId="5F2450C8" w:rsidR="003E792F" w:rsidRPr="006A77D3" w:rsidRDefault="003E792F" w:rsidP="003E792F">
            <w:pPr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6A77D3">
              <w:rPr>
                <w:rFonts w:cstheme="minorHAnsi"/>
                <w:b/>
                <w:bCs/>
                <w:sz w:val="20"/>
                <w:szCs w:val="20"/>
              </w:rPr>
              <w:t>Ieva Adomaitytė-Subačienė</w:t>
            </w:r>
            <w:r w:rsidRPr="00C54662">
              <w:rPr>
                <w:rFonts w:cstheme="minorHAnsi"/>
                <w:sz w:val="20"/>
                <w:szCs w:val="20"/>
              </w:rPr>
              <w:t>, V</w:t>
            </w:r>
            <w:r>
              <w:rPr>
                <w:rFonts w:cstheme="minorHAnsi"/>
                <w:sz w:val="20"/>
                <w:szCs w:val="20"/>
              </w:rPr>
              <w:t>ilniaus universiteto</w:t>
            </w:r>
            <w:r w:rsidRPr="00C54662">
              <w:rPr>
                <w:rFonts w:cstheme="minorHAnsi"/>
                <w:sz w:val="20"/>
                <w:szCs w:val="20"/>
              </w:rPr>
              <w:t xml:space="preserve"> lektorė,</w:t>
            </w:r>
            <w:r>
              <w:rPr>
                <w:rFonts w:cstheme="minorHAnsi"/>
                <w:sz w:val="20"/>
                <w:szCs w:val="20"/>
              </w:rPr>
              <w:t xml:space="preserve">  p</w:t>
            </w:r>
            <w:r w:rsidRPr="00C54662">
              <w:rPr>
                <w:rFonts w:cstheme="minorHAnsi"/>
                <w:sz w:val="20"/>
                <w:szCs w:val="20"/>
              </w:rPr>
              <w:t>rojekto ekspertė</w:t>
            </w:r>
          </w:p>
        </w:tc>
      </w:tr>
      <w:tr w:rsidR="003E792F" w:rsidRPr="006A77D3" w14:paraId="49C2CBE6" w14:textId="77777777" w:rsidTr="009B65B9">
        <w:trPr>
          <w:trHeight w:val="392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514B6" w14:textId="3969512B" w:rsidR="003E792F" w:rsidRPr="006A77D3" w:rsidRDefault="003E792F" w:rsidP="003E792F">
            <w:pPr>
              <w:ind w:right="707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5.</w:t>
            </w:r>
            <w:r w:rsidRPr="006A77D3">
              <w:rPr>
                <w:rFonts w:cstheme="minorHAnsi"/>
                <w:b/>
                <w:bCs/>
                <w:sz w:val="20"/>
                <w:szCs w:val="20"/>
              </w:rPr>
              <w:t xml:space="preserve"> Klausimai ir atsakymai. Apibendrinimas.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EE6F" w14:textId="35750F1F" w:rsidR="003E792F" w:rsidRPr="00BF0EC3" w:rsidRDefault="003E792F" w:rsidP="003E792F">
            <w:pPr>
              <w:ind w:right="-103"/>
              <w:rPr>
                <w:rFonts w:cstheme="minorHAnsi"/>
                <w:bCs/>
                <w:color w:val="000000" w:themeColor="text1"/>
                <w:sz w:val="20"/>
                <w:szCs w:val="20"/>
              </w:rPr>
            </w:pPr>
            <w:r w:rsidRPr="00BF0EC3">
              <w:rPr>
                <w:rFonts w:cstheme="minorHAnsi"/>
                <w:bCs/>
                <w:color w:val="000000" w:themeColor="text1"/>
                <w:sz w:val="20"/>
                <w:szCs w:val="20"/>
              </w:rPr>
              <w:t>15:00-15:15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2039E" w14:textId="7D77ED27" w:rsidR="003E792F" w:rsidRPr="00BF0EC3" w:rsidRDefault="005D4FF5" w:rsidP="003E792F">
            <w:pPr>
              <w:ind w:right="-103"/>
              <w:rPr>
                <w:rFonts w:cstheme="minorHAnsi"/>
                <w:bCs/>
                <w:color w:val="000000" w:themeColor="text1"/>
                <w:sz w:val="20"/>
                <w:szCs w:val="20"/>
              </w:rPr>
            </w:pPr>
            <w:r w:rsidRPr="005D4FF5">
              <w:rPr>
                <w:rFonts w:cstheme="minorHAnsi"/>
                <w:bCs/>
                <w:color w:val="000000" w:themeColor="text1"/>
                <w:sz w:val="20"/>
                <w:szCs w:val="20"/>
                <w:lang w:val="en-US"/>
              </w:rPr>
              <w:t>11:30-12:00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001D3" w14:textId="73AEC7C0" w:rsidR="003E792F" w:rsidRPr="00BF0EC3" w:rsidRDefault="003E792F" w:rsidP="003E792F">
            <w:pPr>
              <w:rPr>
                <w:rFonts w:eastAsia="Times New Roman" w:cstheme="minorHAnsi"/>
                <w:bCs/>
                <w:color w:val="000000" w:themeColor="text1"/>
                <w:sz w:val="20"/>
                <w:szCs w:val="20"/>
              </w:rPr>
            </w:pPr>
            <w:r w:rsidRPr="00BF0EC3">
              <w:rPr>
                <w:rFonts w:eastAsia="Times New Roman" w:cstheme="minorHAnsi"/>
                <w:bCs/>
                <w:color w:val="000000" w:themeColor="text1"/>
                <w:sz w:val="20"/>
                <w:szCs w:val="20"/>
              </w:rPr>
              <w:t>Moderatorius ir mokymų dalyviai</w:t>
            </w:r>
          </w:p>
        </w:tc>
      </w:tr>
    </w:tbl>
    <w:p w14:paraId="2B158228" w14:textId="77777777" w:rsidR="00D8304B" w:rsidRPr="006A77D3" w:rsidRDefault="00D8304B" w:rsidP="00D8304B">
      <w:pPr>
        <w:rPr>
          <w:color w:val="FF0000"/>
          <w:lang w:val="lt-LT"/>
        </w:rPr>
      </w:pPr>
    </w:p>
    <w:p w14:paraId="6AB221DA" w14:textId="038A1EF1" w:rsidR="009469FF" w:rsidRPr="006A77D3" w:rsidRDefault="00D8304B" w:rsidP="004A21B2">
      <w:pPr>
        <w:rPr>
          <w:rFonts w:ascii="Arial" w:hAnsi="Arial" w:cs="Arial"/>
          <w:color w:val="FF0000"/>
          <w:lang w:val="lt-LT"/>
        </w:rPr>
      </w:pPr>
      <w:r w:rsidRPr="006A77D3">
        <w:rPr>
          <w:color w:val="FF0000"/>
          <w:lang w:val="lt-LT"/>
        </w:rPr>
        <w:t xml:space="preserve">    </w:t>
      </w:r>
      <w:r w:rsidRPr="006A77D3">
        <w:rPr>
          <w:rFonts w:ascii="Arial" w:hAnsi="Arial" w:cs="Arial"/>
          <w:color w:val="FF0000"/>
          <w:lang w:val="lt-LT"/>
        </w:rPr>
        <w:tab/>
      </w:r>
    </w:p>
    <w:p w14:paraId="7F222A62" w14:textId="520A4E6A" w:rsidR="009469FF" w:rsidRPr="00235E5F" w:rsidRDefault="009469FF" w:rsidP="00235E5F">
      <w:pPr>
        <w:tabs>
          <w:tab w:val="left" w:pos="1104"/>
        </w:tabs>
        <w:ind w:left="426"/>
        <w:rPr>
          <w:rFonts w:cstheme="minorHAnsi"/>
          <w:lang w:val="lt-LT"/>
        </w:rPr>
      </w:pPr>
    </w:p>
    <w:sectPr w:rsidR="009469FF" w:rsidRPr="00235E5F" w:rsidSect="009F2B3A">
      <w:type w:val="continuous"/>
      <w:pgSz w:w="11910" w:h="16840"/>
      <w:pgMar w:top="720" w:right="720" w:bottom="720" w:left="720" w:header="567" w:footer="567" w:gutter="0"/>
      <w:cols w:space="1296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F0B89"/>
    <w:multiLevelType w:val="multilevel"/>
    <w:tmpl w:val="4DCCE5EC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" w15:restartNumberingAfterBreak="0">
    <w:nsid w:val="1BA54FA6"/>
    <w:multiLevelType w:val="multilevel"/>
    <w:tmpl w:val="D598A4E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2" w15:restartNumberingAfterBreak="0">
    <w:nsid w:val="269F6D28"/>
    <w:multiLevelType w:val="multilevel"/>
    <w:tmpl w:val="E66EC92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3FA7383A"/>
    <w:multiLevelType w:val="hybridMultilevel"/>
    <w:tmpl w:val="F88E24E4"/>
    <w:lvl w:ilvl="0" w:tplc="4AA6287E">
      <w:start w:val="4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082EAF"/>
    <w:multiLevelType w:val="hybridMultilevel"/>
    <w:tmpl w:val="60528AE2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16712624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2440143">
    <w:abstractNumId w:val="4"/>
  </w:num>
  <w:num w:numId="3" w16cid:durableId="2102749673">
    <w:abstractNumId w:val="1"/>
  </w:num>
  <w:num w:numId="4" w16cid:durableId="1881819732">
    <w:abstractNumId w:val="2"/>
  </w:num>
  <w:num w:numId="5" w16cid:durableId="14921407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DE3"/>
    <w:rsid w:val="00023E76"/>
    <w:rsid w:val="0002571A"/>
    <w:rsid w:val="00027A07"/>
    <w:rsid w:val="00040F6D"/>
    <w:rsid w:val="00047040"/>
    <w:rsid w:val="00051BA9"/>
    <w:rsid w:val="00063D41"/>
    <w:rsid w:val="00076EA7"/>
    <w:rsid w:val="00087351"/>
    <w:rsid w:val="000873A4"/>
    <w:rsid w:val="00097A1B"/>
    <w:rsid w:val="000B2C6B"/>
    <w:rsid w:val="000B7195"/>
    <w:rsid w:val="000C0304"/>
    <w:rsid w:val="000C7275"/>
    <w:rsid w:val="000C7FF5"/>
    <w:rsid w:val="000E5237"/>
    <w:rsid w:val="00114FE2"/>
    <w:rsid w:val="00133AA7"/>
    <w:rsid w:val="00137E3B"/>
    <w:rsid w:val="00143DA0"/>
    <w:rsid w:val="001474F2"/>
    <w:rsid w:val="001729CE"/>
    <w:rsid w:val="00173DA0"/>
    <w:rsid w:val="00191F78"/>
    <w:rsid w:val="001942D8"/>
    <w:rsid w:val="00196DE3"/>
    <w:rsid w:val="001D3492"/>
    <w:rsid w:val="001E43BE"/>
    <w:rsid w:val="001E4497"/>
    <w:rsid w:val="001F13B3"/>
    <w:rsid w:val="00210F63"/>
    <w:rsid w:val="00216424"/>
    <w:rsid w:val="0023496E"/>
    <w:rsid w:val="00235E5F"/>
    <w:rsid w:val="0023776D"/>
    <w:rsid w:val="002458AD"/>
    <w:rsid w:val="00246F8E"/>
    <w:rsid w:val="00260A24"/>
    <w:rsid w:val="00262283"/>
    <w:rsid w:val="00271EDC"/>
    <w:rsid w:val="00280531"/>
    <w:rsid w:val="00290B9F"/>
    <w:rsid w:val="002A0037"/>
    <w:rsid w:val="002C2068"/>
    <w:rsid w:val="002D0C97"/>
    <w:rsid w:val="002D4CC6"/>
    <w:rsid w:val="002D77B3"/>
    <w:rsid w:val="002E779B"/>
    <w:rsid w:val="002F22C6"/>
    <w:rsid w:val="002F6A74"/>
    <w:rsid w:val="00300C14"/>
    <w:rsid w:val="00312131"/>
    <w:rsid w:val="00332828"/>
    <w:rsid w:val="003362B8"/>
    <w:rsid w:val="0034127A"/>
    <w:rsid w:val="00341F0F"/>
    <w:rsid w:val="00346635"/>
    <w:rsid w:val="00352F6C"/>
    <w:rsid w:val="00355A34"/>
    <w:rsid w:val="003713B2"/>
    <w:rsid w:val="003750CD"/>
    <w:rsid w:val="00393E17"/>
    <w:rsid w:val="00397AA6"/>
    <w:rsid w:val="003A08FC"/>
    <w:rsid w:val="003A0AED"/>
    <w:rsid w:val="003A35EA"/>
    <w:rsid w:val="003C26B6"/>
    <w:rsid w:val="003D2D22"/>
    <w:rsid w:val="003D2D48"/>
    <w:rsid w:val="003E1A00"/>
    <w:rsid w:val="003E792F"/>
    <w:rsid w:val="00403431"/>
    <w:rsid w:val="004046C0"/>
    <w:rsid w:val="004056DC"/>
    <w:rsid w:val="00413F1C"/>
    <w:rsid w:val="004203BF"/>
    <w:rsid w:val="0043753E"/>
    <w:rsid w:val="00440464"/>
    <w:rsid w:val="00440EE9"/>
    <w:rsid w:val="0044718D"/>
    <w:rsid w:val="0045291B"/>
    <w:rsid w:val="00457CB3"/>
    <w:rsid w:val="004629A5"/>
    <w:rsid w:val="004708D5"/>
    <w:rsid w:val="00472C65"/>
    <w:rsid w:val="00474DF9"/>
    <w:rsid w:val="004922C2"/>
    <w:rsid w:val="004A20DB"/>
    <w:rsid w:val="004A21B2"/>
    <w:rsid w:val="004A72AB"/>
    <w:rsid w:val="004C4001"/>
    <w:rsid w:val="004C6612"/>
    <w:rsid w:val="004F1A1E"/>
    <w:rsid w:val="004F6F16"/>
    <w:rsid w:val="004F7755"/>
    <w:rsid w:val="005004C2"/>
    <w:rsid w:val="0052203D"/>
    <w:rsid w:val="00531A7F"/>
    <w:rsid w:val="00532117"/>
    <w:rsid w:val="005452F0"/>
    <w:rsid w:val="00554581"/>
    <w:rsid w:val="00555114"/>
    <w:rsid w:val="005B419F"/>
    <w:rsid w:val="005B7679"/>
    <w:rsid w:val="005D4FF5"/>
    <w:rsid w:val="005E2A4C"/>
    <w:rsid w:val="005E2F01"/>
    <w:rsid w:val="005E7811"/>
    <w:rsid w:val="005F5201"/>
    <w:rsid w:val="0060350D"/>
    <w:rsid w:val="00607C38"/>
    <w:rsid w:val="006124A9"/>
    <w:rsid w:val="006213E2"/>
    <w:rsid w:val="00626704"/>
    <w:rsid w:val="00634C43"/>
    <w:rsid w:val="00636255"/>
    <w:rsid w:val="00643FEA"/>
    <w:rsid w:val="00644378"/>
    <w:rsid w:val="00653404"/>
    <w:rsid w:val="00677FBB"/>
    <w:rsid w:val="006A77D3"/>
    <w:rsid w:val="006B372E"/>
    <w:rsid w:val="006B6F63"/>
    <w:rsid w:val="006D37EC"/>
    <w:rsid w:val="006D69C8"/>
    <w:rsid w:val="006D7D2A"/>
    <w:rsid w:val="00714046"/>
    <w:rsid w:val="007247C5"/>
    <w:rsid w:val="00724B96"/>
    <w:rsid w:val="00725910"/>
    <w:rsid w:val="007416AF"/>
    <w:rsid w:val="0075213D"/>
    <w:rsid w:val="00755AC4"/>
    <w:rsid w:val="007643A5"/>
    <w:rsid w:val="00766F62"/>
    <w:rsid w:val="007826AE"/>
    <w:rsid w:val="007846AE"/>
    <w:rsid w:val="00791C60"/>
    <w:rsid w:val="00793712"/>
    <w:rsid w:val="007972D5"/>
    <w:rsid w:val="007A5335"/>
    <w:rsid w:val="007B6483"/>
    <w:rsid w:val="007B64A3"/>
    <w:rsid w:val="007C27BF"/>
    <w:rsid w:val="007C3CC7"/>
    <w:rsid w:val="007D0F6B"/>
    <w:rsid w:val="007E7D56"/>
    <w:rsid w:val="007F42E5"/>
    <w:rsid w:val="00800438"/>
    <w:rsid w:val="00801D5E"/>
    <w:rsid w:val="0080705A"/>
    <w:rsid w:val="008257D4"/>
    <w:rsid w:val="008336FB"/>
    <w:rsid w:val="00833859"/>
    <w:rsid w:val="00834A83"/>
    <w:rsid w:val="008375D2"/>
    <w:rsid w:val="00837DF1"/>
    <w:rsid w:val="00844A42"/>
    <w:rsid w:val="00851C4F"/>
    <w:rsid w:val="008609FB"/>
    <w:rsid w:val="00860BC3"/>
    <w:rsid w:val="00861817"/>
    <w:rsid w:val="00866A52"/>
    <w:rsid w:val="00867A6B"/>
    <w:rsid w:val="00870E73"/>
    <w:rsid w:val="008742DC"/>
    <w:rsid w:val="0088771F"/>
    <w:rsid w:val="008A25C7"/>
    <w:rsid w:val="008A453C"/>
    <w:rsid w:val="008D3FD1"/>
    <w:rsid w:val="008D41E0"/>
    <w:rsid w:val="008D5ED8"/>
    <w:rsid w:val="008E6F42"/>
    <w:rsid w:val="008F27BB"/>
    <w:rsid w:val="00901C47"/>
    <w:rsid w:val="009020C5"/>
    <w:rsid w:val="00907876"/>
    <w:rsid w:val="00910661"/>
    <w:rsid w:val="0091650A"/>
    <w:rsid w:val="00917BDE"/>
    <w:rsid w:val="00933D7F"/>
    <w:rsid w:val="009469FF"/>
    <w:rsid w:val="009607CF"/>
    <w:rsid w:val="009673F0"/>
    <w:rsid w:val="009701E4"/>
    <w:rsid w:val="00991570"/>
    <w:rsid w:val="009A1702"/>
    <w:rsid w:val="009A51AF"/>
    <w:rsid w:val="009A52C7"/>
    <w:rsid w:val="009B32AC"/>
    <w:rsid w:val="009B65B9"/>
    <w:rsid w:val="009C42FE"/>
    <w:rsid w:val="009E07D9"/>
    <w:rsid w:val="009F2B3A"/>
    <w:rsid w:val="00A10CCF"/>
    <w:rsid w:val="00A13EF8"/>
    <w:rsid w:val="00A23BED"/>
    <w:rsid w:val="00A66487"/>
    <w:rsid w:val="00A7059A"/>
    <w:rsid w:val="00A82940"/>
    <w:rsid w:val="00AC0BC5"/>
    <w:rsid w:val="00AD4F04"/>
    <w:rsid w:val="00AD6FCD"/>
    <w:rsid w:val="00AF6FC2"/>
    <w:rsid w:val="00B07761"/>
    <w:rsid w:val="00B23D1D"/>
    <w:rsid w:val="00B27AB3"/>
    <w:rsid w:val="00B339F9"/>
    <w:rsid w:val="00B44581"/>
    <w:rsid w:val="00B657C4"/>
    <w:rsid w:val="00B83475"/>
    <w:rsid w:val="00B93580"/>
    <w:rsid w:val="00BA16C8"/>
    <w:rsid w:val="00BC2C02"/>
    <w:rsid w:val="00BC5955"/>
    <w:rsid w:val="00BD0636"/>
    <w:rsid w:val="00BE0D84"/>
    <w:rsid w:val="00BE143E"/>
    <w:rsid w:val="00BE1964"/>
    <w:rsid w:val="00BE6D0C"/>
    <w:rsid w:val="00BF0EC3"/>
    <w:rsid w:val="00C01E46"/>
    <w:rsid w:val="00C135B5"/>
    <w:rsid w:val="00C179D9"/>
    <w:rsid w:val="00C20CC6"/>
    <w:rsid w:val="00C3114F"/>
    <w:rsid w:val="00C41B2B"/>
    <w:rsid w:val="00C54662"/>
    <w:rsid w:val="00C56FE1"/>
    <w:rsid w:val="00C65B9E"/>
    <w:rsid w:val="00C750B7"/>
    <w:rsid w:val="00C8342F"/>
    <w:rsid w:val="00CA0934"/>
    <w:rsid w:val="00CA2E9A"/>
    <w:rsid w:val="00CB5FE9"/>
    <w:rsid w:val="00CB7DA1"/>
    <w:rsid w:val="00CC1D46"/>
    <w:rsid w:val="00CE63DF"/>
    <w:rsid w:val="00D01A2D"/>
    <w:rsid w:val="00D14DF6"/>
    <w:rsid w:val="00D17070"/>
    <w:rsid w:val="00D37C6A"/>
    <w:rsid w:val="00D41124"/>
    <w:rsid w:val="00D4533C"/>
    <w:rsid w:val="00D52A03"/>
    <w:rsid w:val="00D74456"/>
    <w:rsid w:val="00D80208"/>
    <w:rsid w:val="00D8304B"/>
    <w:rsid w:val="00D847E3"/>
    <w:rsid w:val="00D977D8"/>
    <w:rsid w:val="00DA1A62"/>
    <w:rsid w:val="00DA4F94"/>
    <w:rsid w:val="00DA7B05"/>
    <w:rsid w:val="00DB06EA"/>
    <w:rsid w:val="00DB1567"/>
    <w:rsid w:val="00DB7078"/>
    <w:rsid w:val="00DC0704"/>
    <w:rsid w:val="00DC2FB7"/>
    <w:rsid w:val="00DF4975"/>
    <w:rsid w:val="00DF60B9"/>
    <w:rsid w:val="00DF6C22"/>
    <w:rsid w:val="00DF73FE"/>
    <w:rsid w:val="00DF76B7"/>
    <w:rsid w:val="00E0440F"/>
    <w:rsid w:val="00E151B1"/>
    <w:rsid w:val="00E36094"/>
    <w:rsid w:val="00E4761A"/>
    <w:rsid w:val="00E5696C"/>
    <w:rsid w:val="00E63CC2"/>
    <w:rsid w:val="00E72C71"/>
    <w:rsid w:val="00E77F8C"/>
    <w:rsid w:val="00E8545A"/>
    <w:rsid w:val="00E93FC2"/>
    <w:rsid w:val="00EA36EC"/>
    <w:rsid w:val="00EA53A5"/>
    <w:rsid w:val="00ED2280"/>
    <w:rsid w:val="00ED3EED"/>
    <w:rsid w:val="00EE287B"/>
    <w:rsid w:val="00EE5A49"/>
    <w:rsid w:val="00F26472"/>
    <w:rsid w:val="00F27246"/>
    <w:rsid w:val="00F27E8A"/>
    <w:rsid w:val="00F315E6"/>
    <w:rsid w:val="00F32CD0"/>
    <w:rsid w:val="00F3360D"/>
    <w:rsid w:val="00F33B11"/>
    <w:rsid w:val="00F73139"/>
    <w:rsid w:val="00F85545"/>
    <w:rsid w:val="00F87B0E"/>
    <w:rsid w:val="00F91BAE"/>
    <w:rsid w:val="00FA28A6"/>
    <w:rsid w:val="00FB29FB"/>
    <w:rsid w:val="00FD106F"/>
    <w:rsid w:val="00FD54AF"/>
    <w:rsid w:val="00FF5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9B036"/>
  <w15:docId w15:val="{F67DD2BE-2F5F-4FA3-A4F6-5508BA8F6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raopastraipa">
    <w:name w:val="List Paragraph"/>
    <w:basedOn w:val="prastasis"/>
    <w:uiPriority w:val="34"/>
    <w:qFormat/>
  </w:style>
  <w:style w:type="paragraph" w:customStyle="1" w:styleId="TableParagraph">
    <w:name w:val="Table Paragraph"/>
    <w:basedOn w:val="prastasis"/>
    <w:uiPriority w:val="1"/>
    <w:qFormat/>
  </w:style>
  <w:style w:type="table" w:styleId="Lentelstinklelis">
    <w:name w:val="Table Grid"/>
    <w:basedOn w:val="prastojilentel"/>
    <w:uiPriority w:val="39"/>
    <w:rsid w:val="009469FF"/>
    <w:pPr>
      <w:widowControl/>
      <w:autoSpaceDE/>
      <w:autoSpaceDN/>
    </w:pPr>
    <w:rPr>
      <w:lang w:val="lt-L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88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3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9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7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1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E4F722-5A9A-4568-9942-92EBD9A91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1426</Words>
  <Characters>813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SPKR_BLANKAS</vt:lpstr>
    </vt:vector>
  </TitlesOfParts>
  <Company/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SPKR_BLANKAS</dc:title>
  <dc:creator>Rūta Raguliūnienė</dc:creator>
  <cp:lastModifiedBy>Rūta Raguliūnienė</cp:lastModifiedBy>
  <cp:revision>36</cp:revision>
  <cp:lastPrinted>2025-04-25T10:53:00Z</cp:lastPrinted>
  <dcterms:created xsi:type="dcterms:W3CDTF">2025-05-05T13:25:00Z</dcterms:created>
  <dcterms:modified xsi:type="dcterms:W3CDTF">2025-05-22T09:47:00Z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2024-06-03T00:00:00Z</vt:filetime>
  </property>
  <property fmtid="{D5CDD505-2E9C-101B-9397-08002B2CF9AE}" pid="3" name="Creator">
    <vt:lpwstr>Adobe Illustrator 28.5 (Macintosh)</vt:lpwstr>
  </property>
  <property fmtid="{D5CDD505-2E9C-101B-9397-08002B2CF9AE}" pid="4" name="LastSaved">
    <vt:filetime>2024-06-03T00:00:00Z</vt:filetime>
  </property>
  <property fmtid="{D5CDD505-2E9C-101B-9397-08002B2CF9AE}" pid="5" name="Producer">
    <vt:lpwstr>Adobe PDF library 17.00</vt:lpwstr>
  </property>
</Properties>
</file>